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5A1F" w14:textId="3D2A7F85" w:rsidR="005A46DE" w:rsidRDefault="00903F17">
      <w:r>
        <w:t>Pfostenschleiflehre</w:t>
      </w:r>
    </w:p>
    <w:p w14:paraId="226AE22B" w14:textId="79733EB8" w:rsidR="00903F17" w:rsidRDefault="00903F17"/>
    <w:p w14:paraId="634C76C5" w14:textId="77777777" w:rsidR="000C5541" w:rsidRDefault="00903F17">
      <w:r>
        <w:t xml:space="preserve">Quadratische Balsaleisten gleichmäßig und vor allem präzise rund zu schleifen ist nicht so einfach wie es scheint. Dieses kleine nützliche Tool geht auf eine Idee von Ray Harlan zurück, der dieses in den 90er Jahren in den Indoornews veröffentlicht hat. </w:t>
      </w:r>
    </w:p>
    <w:p w14:paraId="405E7B5E" w14:textId="55D60DA8" w:rsidR="00861BB1" w:rsidRDefault="000C5541">
      <w:r>
        <w:t>D</w:t>
      </w:r>
      <w:r w:rsidR="00903F17">
        <w:t xml:space="preserve">ie beiden Platten </w:t>
      </w:r>
      <w:r>
        <w:t>sind</w:t>
      </w:r>
      <w:r w:rsidR="00903F17">
        <w:t xml:space="preserve"> 3D gedruckt</w:t>
      </w:r>
      <w:r>
        <w:t>, dickeres Sperrholz geht natürlich auch</w:t>
      </w:r>
      <w:r w:rsidR="00903F17">
        <w:t>. Auf den Innenseiten wird jeweils ein</w:t>
      </w:r>
      <w:r w:rsidR="007B2905">
        <w:t xml:space="preserve"> 15 mm breiter</w:t>
      </w:r>
      <w:r w:rsidR="00903F17">
        <w:t xml:space="preserve"> Streifen </w:t>
      </w:r>
      <w:r w:rsidR="007B2905">
        <w:t>32</w:t>
      </w:r>
      <w:r w:rsidR="00903F17">
        <w:t>0 er Sandpapier geklebt und mit 4 M3</w:t>
      </w:r>
      <w:r w:rsidR="007B2905">
        <w:t>x20 mm</w:t>
      </w:r>
      <w:r w:rsidR="00903F17">
        <w:t xml:space="preserve"> Schrauben und Federn miteinander verschraubt und durch die Federn auf Abstand gehalten. </w:t>
      </w:r>
      <w:r w:rsidR="007B2905">
        <w:t xml:space="preserve">Als Federn eignen sich </w:t>
      </w:r>
      <w:r>
        <w:t xml:space="preserve">z.B. </w:t>
      </w:r>
      <w:r w:rsidR="007B2905">
        <w:t>halbierte Kugelschreiberfedern</w:t>
      </w:r>
      <w:r>
        <w:t>.</w:t>
      </w:r>
    </w:p>
    <w:p w14:paraId="0D5386EB" w14:textId="62F9EE6C" w:rsidR="007B2905" w:rsidRDefault="007B2905">
      <w:r>
        <w:rPr>
          <w:noProof/>
        </w:rPr>
        <w:drawing>
          <wp:inline distT="0" distB="0" distL="0" distR="0" wp14:anchorId="4B3F57F7" wp14:editId="3FF7DF13">
            <wp:extent cx="2575557" cy="1450114"/>
            <wp:effectExtent l="0" t="8890" r="6985"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2592289" cy="1459535"/>
                    </a:xfrm>
                    <a:prstGeom prst="rect">
                      <a:avLst/>
                    </a:prstGeom>
                  </pic:spPr>
                </pic:pic>
              </a:graphicData>
            </a:graphic>
          </wp:inline>
        </w:drawing>
      </w:r>
      <w:r>
        <w:t xml:space="preserve">    </w:t>
      </w:r>
      <w:r>
        <w:rPr>
          <w:noProof/>
        </w:rPr>
        <w:drawing>
          <wp:inline distT="0" distB="0" distL="0" distR="0" wp14:anchorId="49513963" wp14:editId="2A676E13">
            <wp:extent cx="2591611" cy="1459153"/>
            <wp:effectExtent l="0" t="508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5" cstate="print">
                      <a:extLst>
                        <a:ext uri="{28A0092B-C50C-407E-A947-70E740481C1C}">
                          <a14:useLocalDpi xmlns:a14="http://schemas.microsoft.com/office/drawing/2010/main" val="0"/>
                        </a:ext>
                      </a:extLst>
                    </a:blip>
                    <a:stretch>
                      <a:fillRect/>
                    </a:stretch>
                  </pic:blipFill>
                  <pic:spPr>
                    <a:xfrm rot="5400000" flipV="1">
                      <a:off x="0" y="0"/>
                      <a:ext cx="2612261" cy="1470779"/>
                    </a:xfrm>
                    <a:prstGeom prst="rect">
                      <a:avLst/>
                    </a:prstGeom>
                  </pic:spPr>
                </pic:pic>
              </a:graphicData>
            </a:graphic>
          </wp:inline>
        </w:drawing>
      </w:r>
      <w:r>
        <w:t xml:space="preserve">    </w:t>
      </w:r>
      <w:r>
        <w:rPr>
          <w:noProof/>
        </w:rPr>
        <w:drawing>
          <wp:inline distT="0" distB="0" distL="0" distR="0" wp14:anchorId="218D34C6" wp14:editId="19CC82B7">
            <wp:extent cx="2588023" cy="1457133"/>
            <wp:effectExtent l="0" t="6032"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6" cstate="print">
                      <a:extLst>
                        <a:ext uri="{28A0092B-C50C-407E-A947-70E740481C1C}">
                          <a14:useLocalDpi xmlns:a14="http://schemas.microsoft.com/office/drawing/2010/main" val="0"/>
                        </a:ext>
                      </a:extLst>
                    </a:blip>
                    <a:stretch>
                      <a:fillRect/>
                    </a:stretch>
                  </pic:blipFill>
                  <pic:spPr>
                    <a:xfrm rot="5400000">
                      <a:off x="0" y="0"/>
                      <a:ext cx="2613299" cy="1471364"/>
                    </a:xfrm>
                    <a:prstGeom prst="rect">
                      <a:avLst/>
                    </a:prstGeom>
                  </pic:spPr>
                </pic:pic>
              </a:graphicData>
            </a:graphic>
          </wp:inline>
        </w:drawing>
      </w:r>
    </w:p>
    <w:p w14:paraId="553A1466" w14:textId="0FD6C664" w:rsidR="00903F17" w:rsidRDefault="00903F17">
      <w:r>
        <w:t xml:space="preserve">Die Schrauben haben ich auf der Kopfseite mit einem kleinen Punkt </w:t>
      </w:r>
      <w:r w:rsidR="007B2905">
        <w:t>markiert</w:t>
      </w:r>
      <w:r>
        <w:t xml:space="preserve">, nachdem die Parallelität zwischen den beiden Platten einmal eingestellt wurde. Dieser Punkt in seiner Ausrichtung zum Sechskant </w:t>
      </w:r>
      <w:r w:rsidR="007B2905">
        <w:t xml:space="preserve">in der Platte </w:t>
      </w:r>
      <w:r>
        <w:t>dient der gleichmäßigen Verstellung aller 4 Schrauben um jeweils eine Sechstel Umdrehung. Das ist ein gutes Maß für die Zustellung je Schleifdurchgang. Die Leiste w</w:t>
      </w:r>
      <w:r w:rsidR="003032F9">
        <w:t>i</w:t>
      </w:r>
      <w:r>
        <w:t xml:space="preserve">rd bei der Hin- und Herbewegung vorsichtig gedreht </w:t>
      </w:r>
      <w:r w:rsidR="003032F9">
        <w:t>und wenn sie sich leicht durchdrehen lässt</w:t>
      </w:r>
      <w:r w:rsidR="000C5541">
        <w:t>,</w:t>
      </w:r>
      <w:r w:rsidR="003032F9">
        <w:t xml:space="preserve"> </w:t>
      </w:r>
      <w:r w:rsidR="00861BB1">
        <w:t>ist dieser Durchgang beendet und die Leiste</w:t>
      </w:r>
      <w:r w:rsidR="003032F9">
        <w:t xml:space="preserve"> wird umgedreht und auf der anderen Seite geschliffen. Anschließend wird wieder etwas zugestellt und die Prozedur wiederholt. Vielleicht nicht der schnellste Weg, aber sehr genau und wiederholstabil!</w:t>
      </w:r>
    </w:p>
    <w:p w14:paraId="543E1CB8" w14:textId="497DFAA7" w:rsidR="00712A19" w:rsidRDefault="00712A19">
      <w:r>
        <w:t xml:space="preserve">Die Daten zum Druck können auf der Homepage der Thermiksense runtergeladen werden. </w:t>
      </w:r>
      <w:r w:rsidR="00513F55">
        <w:t xml:space="preserve">Beide Teile sind identisch. </w:t>
      </w:r>
      <w:r>
        <w:t>Es wird mit 0,2 mm Schichtdicke und 20% Füllgrad aus PLA oder PETG gedruckt.</w:t>
      </w:r>
    </w:p>
    <w:sectPr w:rsidR="00712A1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F17"/>
    <w:rsid w:val="00013D7E"/>
    <w:rsid w:val="000C5541"/>
    <w:rsid w:val="003032F9"/>
    <w:rsid w:val="00407F8D"/>
    <w:rsid w:val="00513F55"/>
    <w:rsid w:val="005A46DE"/>
    <w:rsid w:val="00712A19"/>
    <w:rsid w:val="007B2905"/>
    <w:rsid w:val="00861BB1"/>
    <w:rsid w:val="00903F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5546A"/>
  <w15:chartTrackingRefBased/>
  <w15:docId w15:val="{B7F9A07A-4719-4A11-8EB5-9A0165CD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Ulf Richard</dc:creator>
  <cp:keywords/>
  <dc:description/>
  <cp:lastModifiedBy>Ulf Richard</cp:lastModifiedBy>
  <cp:revision>4</cp:revision>
  <dcterms:created xsi:type="dcterms:W3CDTF">2026-08-16T18:33:00Z</dcterms:created>
  <dcterms:modified xsi:type="dcterms:W3CDTF">2026-08-17T05:56:00Z</dcterms:modified>
</cp:coreProperties>
</file>